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04F" w:rsidRDefault="00B9604F" w:rsidP="00D71F09">
      <w:pPr>
        <w:ind w:firstLine="708"/>
        <w:jc w:val="both"/>
        <w:rPr>
          <w:sz w:val="28"/>
          <w:szCs w:val="28"/>
        </w:rPr>
      </w:pPr>
      <w:r w:rsidRPr="00613F36">
        <w:rPr>
          <w:b/>
          <w:bCs/>
          <w:sz w:val="32"/>
          <w:szCs w:val="32"/>
        </w:rPr>
        <w:t xml:space="preserve">Реестровые и </w:t>
      </w:r>
      <w:proofErr w:type="spellStart"/>
      <w:r w:rsidRPr="00613F36">
        <w:rPr>
          <w:b/>
          <w:bCs/>
          <w:sz w:val="32"/>
          <w:szCs w:val="32"/>
        </w:rPr>
        <w:t>нереестровые</w:t>
      </w:r>
      <w:proofErr w:type="spellEnd"/>
      <w:r w:rsidRPr="00613F36">
        <w:rPr>
          <w:b/>
          <w:bCs/>
          <w:sz w:val="32"/>
          <w:szCs w:val="32"/>
        </w:rPr>
        <w:t xml:space="preserve"> казаки. </w:t>
      </w:r>
      <w:proofErr w:type="gramStart"/>
      <w:r w:rsidRPr="00613F36">
        <w:rPr>
          <w:b/>
          <w:bCs/>
          <w:sz w:val="32"/>
          <w:szCs w:val="32"/>
        </w:rPr>
        <w:t>Причины  разногласий</w:t>
      </w:r>
      <w:proofErr w:type="gramEnd"/>
      <w:r>
        <w:rPr>
          <w:b/>
          <w:bCs/>
          <w:sz w:val="32"/>
          <w:szCs w:val="32"/>
        </w:rPr>
        <w:t>.</w:t>
      </w:r>
    </w:p>
    <w:p w:rsidR="00B9604F" w:rsidRDefault="00B9604F" w:rsidP="00D71F09">
      <w:pPr>
        <w:ind w:firstLine="708"/>
        <w:jc w:val="both"/>
        <w:rPr>
          <w:sz w:val="28"/>
          <w:szCs w:val="28"/>
        </w:rPr>
      </w:pPr>
    </w:p>
    <w:p w:rsidR="00D71F09" w:rsidRPr="00D71F09" w:rsidRDefault="00D71F09" w:rsidP="00D71F09">
      <w:pPr>
        <w:ind w:firstLine="708"/>
        <w:jc w:val="both"/>
        <w:rPr>
          <w:sz w:val="28"/>
          <w:szCs w:val="28"/>
        </w:rPr>
      </w:pPr>
      <w:r w:rsidRPr="00D71F09">
        <w:rPr>
          <w:sz w:val="28"/>
          <w:szCs w:val="28"/>
        </w:rPr>
        <w:t xml:space="preserve">К великому нашему сожалению, история современного российского казачества разделила казаков на реестровых и </w:t>
      </w:r>
      <w:proofErr w:type="spellStart"/>
      <w:r w:rsidRPr="00D71F09">
        <w:rPr>
          <w:sz w:val="28"/>
          <w:szCs w:val="28"/>
        </w:rPr>
        <w:t>нереестровых</w:t>
      </w:r>
      <w:proofErr w:type="spellEnd"/>
      <w:r w:rsidRPr="00D71F09">
        <w:rPr>
          <w:sz w:val="28"/>
          <w:szCs w:val="28"/>
        </w:rPr>
        <w:t>. Основой тому послужил спонтанный процесс возрождения казачества на первоначальном своем этапе. В начале 90-х годов, когда казачество стало возрождаться, обстановка в стране в целом совсем не располагала к системности и обдуманности данного процесса.</w:t>
      </w:r>
    </w:p>
    <w:p w:rsidR="00D71F09" w:rsidRPr="00D71F09" w:rsidRDefault="00D71F09" w:rsidP="00D71F09">
      <w:pPr>
        <w:jc w:val="both"/>
        <w:rPr>
          <w:sz w:val="28"/>
          <w:szCs w:val="28"/>
        </w:rPr>
      </w:pPr>
      <w:r w:rsidRPr="00D71F09">
        <w:rPr>
          <w:sz w:val="28"/>
          <w:szCs w:val="28"/>
        </w:rPr>
        <w:tab/>
        <w:t xml:space="preserve">С момента начала возрождения казачества, все казачьи объединения в России были </w:t>
      </w:r>
      <w:proofErr w:type="spellStart"/>
      <w:r w:rsidRPr="00D71F09">
        <w:rPr>
          <w:sz w:val="28"/>
          <w:szCs w:val="28"/>
        </w:rPr>
        <w:t>нереестровые</w:t>
      </w:r>
      <w:proofErr w:type="spellEnd"/>
      <w:r w:rsidRPr="00D71F09">
        <w:rPr>
          <w:sz w:val="28"/>
          <w:szCs w:val="28"/>
        </w:rPr>
        <w:t xml:space="preserve">. И каждое из таких объединений видело новое казачество в своих красках и в своем формате. </w:t>
      </w:r>
    </w:p>
    <w:p w:rsidR="00D71F09" w:rsidRPr="00D71F09" w:rsidRDefault="00D71F09" w:rsidP="00D71F09">
      <w:pPr>
        <w:ind w:firstLine="708"/>
        <w:jc w:val="both"/>
        <w:rPr>
          <w:sz w:val="28"/>
          <w:szCs w:val="28"/>
        </w:rPr>
      </w:pPr>
      <w:r w:rsidRPr="00D71F09">
        <w:rPr>
          <w:sz w:val="28"/>
          <w:szCs w:val="28"/>
        </w:rPr>
        <w:t>Многие, а точнее большинство, ставили основной целью возрождение и реабилитацию казачьего народа, возобновление своего исконного права на историческую память, традиционную казачью культуру и образ жизни.</w:t>
      </w:r>
    </w:p>
    <w:p w:rsidR="00D71F09" w:rsidRPr="00D71F09" w:rsidRDefault="00D71F09" w:rsidP="00D71F09">
      <w:pPr>
        <w:ind w:firstLine="708"/>
        <w:jc w:val="both"/>
        <w:rPr>
          <w:sz w:val="28"/>
          <w:szCs w:val="28"/>
        </w:rPr>
      </w:pPr>
      <w:r w:rsidRPr="00D71F09">
        <w:rPr>
          <w:sz w:val="28"/>
          <w:szCs w:val="28"/>
        </w:rPr>
        <w:t xml:space="preserve">Другие казаки ставили основной целью полный возврат казачьим обществам всех земель, которыми ранее владели исторические казачьи войска, не понимая того, что на современном этапе это уже </w:t>
      </w:r>
      <w:proofErr w:type="gramStart"/>
      <w:r w:rsidRPr="00D71F09">
        <w:rPr>
          <w:sz w:val="28"/>
          <w:szCs w:val="28"/>
        </w:rPr>
        <w:t>не возможно</w:t>
      </w:r>
      <w:proofErr w:type="gramEnd"/>
      <w:r w:rsidRPr="00D71F09">
        <w:rPr>
          <w:sz w:val="28"/>
          <w:szCs w:val="28"/>
        </w:rPr>
        <w:t xml:space="preserve"> сделать. В противном случае это вновь приведет к смуте и повтору событий, которые развернулись в России в начале </w:t>
      </w:r>
      <w:r w:rsidRPr="00D71F09">
        <w:rPr>
          <w:sz w:val="28"/>
          <w:szCs w:val="28"/>
          <w:lang w:val="en-US"/>
        </w:rPr>
        <w:t>XX</w:t>
      </w:r>
      <w:r w:rsidRPr="00D71F09">
        <w:rPr>
          <w:sz w:val="28"/>
          <w:szCs w:val="28"/>
        </w:rPr>
        <w:t xml:space="preserve"> века.</w:t>
      </w:r>
    </w:p>
    <w:p w:rsidR="00D71F09" w:rsidRPr="00D71F09" w:rsidRDefault="00D71F09" w:rsidP="00D71F09">
      <w:pPr>
        <w:ind w:firstLine="708"/>
        <w:jc w:val="both"/>
        <w:rPr>
          <w:sz w:val="28"/>
          <w:szCs w:val="28"/>
        </w:rPr>
      </w:pPr>
      <w:r w:rsidRPr="00D71F09">
        <w:rPr>
          <w:sz w:val="28"/>
          <w:szCs w:val="28"/>
        </w:rPr>
        <w:t xml:space="preserve">А некоторые, к счастью их меньшинство, и вовсе требовали создания на базе казачьих войск отдельных казачьих республик, коих исторически </w:t>
      </w:r>
      <w:proofErr w:type="gramStart"/>
      <w:r w:rsidRPr="00D71F09">
        <w:rPr>
          <w:sz w:val="28"/>
          <w:szCs w:val="28"/>
        </w:rPr>
        <w:t>ни когда</w:t>
      </w:r>
      <w:proofErr w:type="gramEnd"/>
      <w:r w:rsidRPr="00D71F09">
        <w:rPr>
          <w:sz w:val="28"/>
          <w:szCs w:val="28"/>
        </w:rPr>
        <w:t xml:space="preserve"> не было.</w:t>
      </w:r>
    </w:p>
    <w:p w:rsidR="00D71F09" w:rsidRPr="00D71F09" w:rsidRDefault="00D71F09" w:rsidP="00D71F09">
      <w:pPr>
        <w:ind w:firstLine="708"/>
        <w:jc w:val="both"/>
        <w:rPr>
          <w:sz w:val="28"/>
          <w:szCs w:val="28"/>
        </w:rPr>
      </w:pPr>
      <w:r w:rsidRPr="00D71F09">
        <w:rPr>
          <w:sz w:val="28"/>
          <w:szCs w:val="28"/>
        </w:rPr>
        <w:t>Казачьи войска всегда развивались в неразрывной связи с государством, а основной их целью была служба Отечеству, защита государственных интересов и Православной веры. Именно поэтому с момента создания государственного реестра казачьих обществ, большинство казачьих объединений приняло решение о вхождении в данный реестр. Эти, казаки, не допускали мыслей об обособленности казачества, создания каких-либо независимых казачьих республик и прочих самостийных образований вне Российского государства.</w:t>
      </w:r>
    </w:p>
    <w:p w:rsidR="00D71F09" w:rsidRPr="00D71F09" w:rsidRDefault="00D71F09" w:rsidP="00D71F09">
      <w:pPr>
        <w:ind w:firstLine="708"/>
        <w:jc w:val="both"/>
        <w:rPr>
          <w:sz w:val="28"/>
          <w:szCs w:val="28"/>
        </w:rPr>
      </w:pPr>
      <w:r w:rsidRPr="00D71F09">
        <w:rPr>
          <w:sz w:val="28"/>
          <w:szCs w:val="28"/>
        </w:rPr>
        <w:t>Другие же казаки, которых возрождение казачества в рамках государственной системы не устраивало, в реестр не вошли.</w:t>
      </w:r>
    </w:p>
    <w:p w:rsidR="00D71F09" w:rsidRPr="00D71F09" w:rsidRDefault="00D71F09" w:rsidP="00D71F09">
      <w:pPr>
        <w:ind w:firstLine="708"/>
        <w:jc w:val="both"/>
        <w:rPr>
          <w:sz w:val="28"/>
          <w:szCs w:val="28"/>
        </w:rPr>
      </w:pPr>
      <w:r w:rsidRPr="00D71F09">
        <w:rPr>
          <w:sz w:val="28"/>
          <w:szCs w:val="28"/>
        </w:rPr>
        <w:t>Сегодня именно к реестровому казачеству направлено основное внимание государства, потому что реестровые казаки не мыслят себя вне этого государства и готовы жить, работать и развиваться в условиях государственной системы, а не самостийно. Государство в свою очередь дает поддержку и гарантии таким казачьим обществам. Но и взамен требует от казаков выполнение обязательств по несению государственной и иной службы, определенной 154-м федеральным законом «О государственной службе российского казачества». Это не современная выдумка, так сложилось исторически. Но в условиях современной жизни формат этой службы естественно изменился. Раньше это была преимущественно военная служба, а сейчас в большинстве своем её направленность – правоохранительная. Таковы условия времени. Есть конечно же и ряд других особенностей.</w:t>
      </w:r>
    </w:p>
    <w:p w:rsidR="00D71F09" w:rsidRPr="00D71F09" w:rsidRDefault="00D71F09" w:rsidP="00D71F09">
      <w:pPr>
        <w:ind w:firstLine="708"/>
        <w:jc w:val="both"/>
        <w:rPr>
          <w:sz w:val="28"/>
          <w:szCs w:val="28"/>
        </w:rPr>
      </w:pPr>
      <w:r w:rsidRPr="00D71F09">
        <w:rPr>
          <w:sz w:val="28"/>
          <w:szCs w:val="28"/>
        </w:rPr>
        <w:t xml:space="preserve">Те же казаки, которые не входят в государственный реестр казачьих обществ в основе своей не желают принимать на себя обязательств по несению </w:t>
      </w:r>
      <w:r w:rsidRPr="00D71F09">
        <w:rPr>
          <w:sz w:val="28"/>
          <w:szCs w:val="28"/>
        </w:rPr>
        <w:lastRenderedPageBreak/>
        <w:t xml:space="preserve">государственной службы. И проблема здесь кроется гораздо глубже – не хотят нести службу не просто потому что не хотят, а потому что не желают выполнять те требования, которые сегодня предъявляет к современному казачеству государство, хотят выполнять только те государственные задачи, которые им по нраву и только тогда, когда «душе будет угодно», хотят быть вольными казаками. </w:t>
      </w:r>
    </w:p>
    <w:p w:rsidR="00D71F09" w:rsidRPr="00D71F09" w:rsidRDefault="00D71F09" w:rsidP="00D71F09">
      <w:pPr>
        <w:ind w:firstLine="708"/>
        <w:jc w:val="both"/>
        <w:rPr>
          <w:sz w:val="28"/>
          <w:szCs w:val="28"/>
        </w:rPr>
      </w:pPr>
      <w:r w:rsidRPr="00D71F09">
        <w:rPr>
          <w:sz w:val="28"/>
          <w:szCs w:val="28"/>
        </w:rPr>
        <w:t>В этом и кроется основная причина разногласий внутри современного казачества.</w:t>
      </w:r>
    </w:p>
    <w:p w:rsidR="00D71F09" w:rsidRPr="00D71F09" w:rsidRDefault="00D71F09" w:rsidP="00D71F09">
      <w:pPr>
        <w:ind w:firstLine="708"/>
        <w:jc w:val="both"/>
        <w:rPr>
          <w:sz w:val="28"/>
          <w:szCs w:val="28"/>
        </w:rPr>
      </w:pPr>
      <w:r w:rsidRPr="00D71F09">
        <w:rPr>
          <w:sz w:val="28"/>
          <w:szCs w:val="28"/>
        </w:rPr>
        <w:t xml:space="preserve">Сегодня именно в отношении реестровых казаков приняты федеральные нормативные правовые акты, регламентирующие их деятельность и отражающие сущность. </w:t>
      </w:r>
    </w:p>
    <w:p w:rsidR="00D71F09" w:rsidRPr="00D71F09" w:rsidRDefault="00D71F09" w:rsidP="00D71F09">
      <w:pPr>
        <w:ind w:firstLine="708"/>
        <w:jc w:val="both"/>
        <w:rPr>
          <w:sz w:val="28"/>
          <w:szCs w:val="28"/>
        </w:rPr>
      </w:pPr>
      <w:r w:rsidRPr="00D71F09">
        <w:rPr>
          <w:sz w:val="28"/>
          <w:szCs w:val="28"/>
        </w:rPr>
        <w:t xml:space="preserve">Например, </w:t>
      </w:r>
      <w:proofErr w:type="gramStart"/>
      <w:r w:rsidRPr="00D71F09">
        <w:rPr>
          <w:sz w:val="28"/>
          <w:szCs w:val="28"/>
        </w:rPr>
        <w:t>не смотря</w:t>
      </w:r>
      <w:proofErr w:type="gramEnd"/>
      <w:r w:rsidRPr="00D71F09">
        <w:rPr>
          <w:sz w:val="28"/>
          <w:szCs w:val="28"/>
        </w:rPr>
        <w:t xml:space="preserve"> на то, что любой человек, считающий себя казаком имеет право на ношение казачьей традиционной формы одежды, только реестровые казаки имеют право на ношение казачьих погон в сочетании с этой формой.</w:t>
      </w:r>
    </w:p>
    <w:p w:rsidR="00D71F09" w:rsidRPr="00D71F09" w:rsidRDefault="00D71F09" w:rsidP="00D71F09">
      <w:pPr>
        <w:ind w:firstLine="708"/>
        <w:jc w:val="both"/>
        <w:rPr>
          <w:sz w:val="28"/>
          <w:szCs w:val="28"/>
        </w:rPr>
      </w:pPr>
      <w:r w:rsidRPr="00D71F09">
        <w:rPr>
          <w:sz w:val="28"/>
          <w:szCs w:val="28"/>
        </w:rPr>
        <w:t xml:space="preserve">Казачьи чины сегодня могут на законных основаниях присваиваться только реестровым казакам, и присваивают их не все, кому не вздумается, а только те должностные лица, которые определены указом Президента России. А именно: казачьи чины до старшего урядника присваиваются атаманом казачьего отдела или округа; от младшего вахмистра до подъесаула – атаманом </w:t>
      </w:r>
      <w:r w:rsidR="009A5667">
        <w:rPr>
          <w:sz w:val="28"/>
          <w:szCs w:val="28"/>
        </w:rPr>
        <w:t xml:space="preserve">реестрового </w:t>
      </w:r>
      <w:r w:rsidRPr="00D71F09">
        <w:rPr>
          <w:sz w:val="28"/>
          <w:szCs w:val="28"/>
        </w:rPr>
        <w:t>казачьего войска, от есаула до казачьего полковника чины присваиваются полномочным представителем Президента России в том или ином федеральном округе и высший чин – казачий генерал, присваивается только лично Президентом России.</w:t>
      </w:r>
    </w:p>
    <w:p w:rsidR="00D71F09" w:rsidRPr="00D71F09" w:rsidRDefault="00D71F09" w:rsidP="00D71F09">
      <w:pPr>
        <w:ind w:firstLine="708"/>
        <w:jc w:val="both"/>
        <w:rPr>
          <w:sz w:val="28"/>
          <w:szCs w:val="28"/>
        </w:rPr>
      </w:pPr>
      <w:r w:rsidRPr="00D71F09">
        <w:rPr>
          <w:sz w:val="28"/>
          <w:szCs w:val="28"/>
        </w:rPr>
        <w:t>Все остальные случаи присвоения казачьих чинов и ношения казачьих погон, в том числе и казаками казачьих обществ, не включенных в государственный реестр казачьих обществ в Российской Федерации, являются самостийностью и незаконны.</w:t>
      </w:r>
    </w:p>
    <w:p w:rsidR="00D71F09" w:rsidRPr="00D71F09" w:rsidRDefault="00D71F09" w:rsidP="00D71F09">
      <w:pPr>
        <w:ind w:firstLine="708"/>
        <w:jc w:val="both"/>
        <w:rPr>
          <w:sz w:val="28"/>
          <w:szCs w:val="28"/>
        </w:rPr>
      </w:pPr>
      <w:r w:rsidRPr="00D71F09">
        <w:rPr>
          <w:sz w:val="28"/>
          <w:szCs w:val="28"/>
        </w:rPr>
        <w:t xml:space="preserve">Пути единения реестровых и </w:t>
      </w:r>
      <w:proofErr w:type="spellStart"/>
      <w:r w:rsidRPr="00D71F09">
        <w:rPr>
          <w:sz w:val="28"/>
          <w:szCs w:val="28"/>
        </w:rPr>
        <w:t>нереестровых</w:t>
      </w:r>
      <w:proofErr w:type="spellEnd"/>
      <w:r w:rsidRPr="00D71F09">
        <w:rPr>
          <w:sz w:val="28"/>
          <w:szCs w:val="28"/>
        </w:rPr>
        <w:t xml:space="preserve"> казаков естественно есть. Их множество. Но не один из них не будет действенным пока казаки сами своим внутренним казачьим самосознанием не поймут, что как исторически, так и в современных условиях сильное казачество не мыслимо без теснейшей взаимосвязи с государством. Только так мы сможем возродить казачество всесторонне. Махновщина, уже давно закончились. Сейчас настало другое время, другой этап становления нашего Отечества. Основой этого этапа является системность и единство взглядов и убеждений. Другого пути нет. Другой путь в конечном итоге ни к чему хорошему для казачества не приведет. </w:t>
      </w:r>
    </w:p>
    <w:p w:rsidR="00442C3A" w:rsidRPr="00D71F09" w:rsidRDefault="00D71F09" w:rsidP="00D71F09">
      <w:pPr>
        <w:ind w:firstLine="708"/>
        <w:jc w:val="both"/>
        <w:rPr>
          <w:sz w:val="28"/>
          <w:szCs w:val="28"/>
        </w:rPr>
      </w:pPr>
      <w:r w:rsidRPr="00D71F09">
        <w:rPr>
          <w:sz w:val="28"/>
          <w:szCs w:val="28"/>
        </w:rPr>
        <w:t>Кубанское казачье войско открыто для всех граждан, считающих себя казаками, как реестровых, так и не реестровых. Оно готов</w:t>
      </w:r>
      <w:r w:rsidR="009A5667">
        <w:rPr>
          <w:sz w:val="28"/>
          <w:szCs w:val="28"/>
        </w:rPr>
        <w:t>о принять их в казачьи общества</w:t>
      </w:r>
      <w:r w:rsidRPr="00D71F09">
        <w:rPr>
          <w:sz w:val="28"/>
          <w:szCs w:val="28"/>
        </w:rPr>
        <w:t xml:space="preserve">, готово к объединению казачества. Это крайне необходимо. Ведь сегодня двоякое отношение к казачеству среди населения страны кроется не столько из-за самого отношение к казачеству в целом, сколько из-за </w:t>
      </w:r>
      <w:r w:rsidR="009A5667">
        <w:rPr>
          <w:sz w:val="28"/>
          <w:szCs w:val="28"/>
        </w:rPr>
        <w:t>присутствия разногласий в самой</w:t>
      </w:r>
      <w:bookmarkStart w:id="0" w:name="_GoBack"/>
      <w:bookmarkEnd w:id="0"/>
      <w:r w:rsidRPr="00D71F09">
        <w:rPr>
          <w:sz w:val="28"/>
          <w:szCs w:val="28"/>
        </w:rPr>
        <w:t xml:space="preserve"> казачьей среде. Дальнейшее будущее казачества видится только в его единстве. Но это единство должно быть обусловлено объединением всех казаков под началом одного мощного, управляемого, централизованного </w:t>
      </w:r>
      <w:r w:rsidRPr="00D71F09">
        <w:rPr>
          <w:sz w:val="28"/>
          <w:szCs w:val="28"/>
        </w:rPr>
        <w:lastRenderedPageBreak/>
        <w:t>казачьего войска, а не посредством существования отдельных казачьих организаций, мировоззрение которых и отношение к своей деятельности будет самостийным и обособленным.</w:t>
      </w:r>
    </w:p>
    <w:sectPr w:rsidR="00442C3A" w:rsidRPr="00D71F09" w:rsidSect="007F619E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762"/>
    <w:rsid w:val="001F5762"/>
    <w:rsid w:val="00442C3A"/>
    <w:rsid w:val="007F619E"/>
    <w:rsid w:val="009A5667"/>
    <w:rsid w:val="00B957E2"/>
    <w:rsid w:val="00B9604F"/>
    <w:rsid w:val="00D7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1A88C9-E647-4B33-91B3-4F082426C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F09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0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60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5902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4</cp:revision>
  <cp:lastPrinted>2016-11-30T10:35:00Z</cp:lastPrinted>
  <dcterms:created xsi:type="dcterms:W3CDTF">2016-11-16T14:13:00Z</dcterms:created>
  <dcterms:modified xsi:type="dcterms:W3CDTF">2016-12-19T12:26:00Z</dcterms:modified>
</cp:coreProperties>
</file>